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OSAKA,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INV-22102625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UYEMBA HOLDINGS LIMITED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P.O.BOX.405 SIAYA,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samatandi@gmail.com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+254-0739 169196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HRYSLER  HRYSLER JEEP JEEP WRANGLER UNLIMITED SPORT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1C4HJKG5MW780468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KSh 3,921,710.00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28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